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4"/>
        <w:gridCol w:w="476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73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-2803/2024,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КоАП РФ в отношении Мишукова Константина Андреевича,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28.02.2024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Мишуков К.А.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86292709/8218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ст.20.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Мишуков К.А.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штраф по постановлению не оплатил, по причине отсутствия денежных средств, так как официально не работает и не имеет никакого заработка. Инвалидности 1 и 2 группы не имеет.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Мишукова К.А.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18.12.2023</w:t>
      </w:r>
      <w:r>
        <w:rPr>
          <w:rFonts w:ascii="Times New Roman" w:eastAsia="Times New Roman" w:hAnsi="Times New Roman" w:cs="Times New Roman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</w:rPr>
        <w:t>Мишукова К.А.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ст.20.21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18.12.2023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29.12.2023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27.02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18.12.2023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Мишуковым К.А.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Мишукова К.А.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270240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26.03.2024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86292709/8218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18.12.2023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рапортом ОР ППСП МОМВД России «Ханты-Мансийский» </w:t>
      </w:r>
      <w:r>
        <w:rPr>
          <w:rFonts w:ascii="Times New Roman" w:eastAsia="Times New Roman" w:hAnsi="Times New Roman" w:cs="Times New Roman"/>
        </w:rPr>
        <w:t>Мустафина Р.Р.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объяснениями </w:t>
      </w:r>
      <w:r>
        <w:rPr>
          <w:rFonts w:ascii="Times New Roman" w:eastAsia="Times New Roman" w:hAnsi="Times New Roman" w:cs="Times New Roman"/>
        </w:rPr>
        <w:t>Мишукова К.А.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26.03.2024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Мишукова К.А.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Мишукова К.А.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</w:t>
      </w:r>
      <w:r>
        <w:rPr>
          <w:rFonts w:ascii="Times New Roman" w:eastAsia="Times New Roman" w:hAnsi="Times New Roman" w:cs="Times New Roman"/>
        </w:rPr>
        <w:t>ьством является признание вины</w:t>
      </w:r>
      <w:r>
        <w:rPr>
          <w:rFonts w:ascii="Times New Roman" w:eastAsia="Times New Roman" w:hAnsi="Times New Roman" w:cs="Times New Roman"/>
        </w:rPr>
        <w:t>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Мишукова Константина Андреевича</w:t>
      </w:r>
      <w:r>
        <w:rPr>
          <w:rFonts w:ascii="Times New Roman" w:eastAsia="Times New Roman" w:hAnsi="Times New Roman" w:cs="Times New Roman"/>
        </w:rPr>
        <w:t xml:space="preserve">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</w:rPr>
        <w:t xml:space="preserve"> 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одни</w:t>
      </w:r>
      <w:r>
        <w:rPr>
          <w:rFonts w:ascii="Times New Roman" w:eastAsia="Times New Roman" w:hAnsi="Times New Roman" w:cs="Times New Roman"/>
        </w:rPr>
        <w:t>) сут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час. 10 мин.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.03.2024.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Зачесть в срок отбытия наказания срок задержания с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 xml:space="preserve">.2024 по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.2024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